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B4AE6" w14:textId="77777777" w:rsidR="00553C2C" w:rsidRDefault="00553C2C" w:rsidP="00201D16">
      <w:pPr>
        <w:rPr>
          <w:rFonts w:ascii="Times" w:eastAsia="Times New Roman" w:hAnsi="Times" w:cs="Times New Roman"/>
          <w:sz w:val="28"/>
          <w:szCs w:val="28"/>
          <w:lang w:val="pt-BR"/>
        </w:rPr>
      </w:pPr>
    </w:p>
    <w:p w14:paraId="7DC2136C" w14:textId="77777777" w:rsidR="002C45BB" w:rsidRDefault="002C45BB" w:rsidP="002C45BB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</w:t>
      </w:r>
      <w:r w:rsidRPr="007A412E">
        <w:rPr>
          <w:rFonts w:ascii="Bookman Old Style" w:eastAsia="Calibri" w:hAnsi="Bookman Old Style" w:cs="Times New Roman"/>
          <w:noProof/>
          <w:color w:val="808080"/>
          <w:sz w:val="16"/>
          <w:szCs w:val="16"/>
          <w:lang w:eastAsia="pt-PT"/>
        </w:rPr>
        <w:drawing>
          <wp:inline distT="0" distB="0" distL="0" distR="0" wp14:anchorId="21601154" wp14:editId="7D857D22">
            <wp:extent cx="3024978" cy="3138985"/>
            <wp:effectExtent l="19050" t="0" r="3972" b="0"/>
            <wp:docPr id="7" name="Imagem 7" descr="insignia nacional constitu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insignia nacional constituiç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24" cy="313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19D0" w14:textId="77777777" w:rsidR="002C45BB" w:rsidRPr="00C864C0" w:rsidRDefault="002C45BB" w:rsidP="002C45BB">
      <w:pPr>
        <w:tabs>
          <w:tab w:val="left" w:pos="7215"/>
        </w:tabs>
        <w:spacing w:after="200" w:line="276" w:lineRule="auto"/>
        <w:jc w:val="both"/>
        <w:rPr>
          <w:rFonts w:ascii="Cambria" w:eastAsia="Calibri" w:hAnsi="Cambria" w:cs="Times New Roman"/>
          <w:sz w:val="32"/>
          <w:szCs w:val="32"/>
        </w:rPr>
      </w:pPr>
      <w:r>
        <w:rPr>
          <w:rFonts w:ascii="Cambria" w:eastAsia="Calibri" w:hAnsi="Cambria" w:cs="Times New Roman"/>
          <w:sz w:val="32"/>
          <w:szCs w:val="32"/>
        </w:rPr>
        <w:tab/>
      </w:r>
    </w:p>
    <w:p w14:paraId="7C9AF289" w14:textId="77777777" w:rsidR="002C45BB" w:rsidRPr="00C864C0" w:rsidRDefault="002C45BB" w:rsidP="002C45BB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C864C0">
        <w:rPr>
          <w:rFonts w:ascii="Cambria" w:eastAsia="Calibri" w:hAnsi="Cambria" w:cs="Times New Roman"/>
          <w:b/>
          <w:sz w:val="32"/>
          <w:szCs w:val="32"/>
        </w:rPr>
        <w:t>DISCURSO DE SUA EXCELÊNCIA</w:t>
      </w:r>
    </w:p>
    <w:p w14:paraId="5F5777E4" w14:textId="4419ABD6" w:rsidR="002C45BB" w:rsidRPr="00C864C0" w:rsidRDefault="00393AF5" w:rsidP="002C45BB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C864C0">
        <w:rPr>
          <w:rFonts w:ascii="Cambria" w:eastAsia="Calibri" w:hAnsi="Cambria" w:cs="Times New Roman"/>
          <w:b/>
          <w:sz w:val="32"/>
          <w:szCs w:val="32"/>
        </w:rPr>
        <w:t>Exmo.</w:t>
      </w:r>
      <w:r w:rsidR="002C45BB" w:rsidRPr="00C864C0">
        <w:rPr>
          <w:rFonts w:ascii="Cambria" w:eastAsia="Calibri" w:hAnsi="Cambria" w:cs="Times New Roman"/>
          <w:b/>
          <w:sz w:val="32"/>
          <w:szCs w:val="32"/>
        </w:rPr>
        <w:t xml:space="preserve"> Sr. Dr. Francisco Manuel Monteiro de Queiroz</w:t>
      </w:r>
    </w:p>
    <w:p w14:paraId="399F4510" w14:textId="77777777" w:rsidR="002C45BB" w:rsidRPr="00C864C0" w:rsidRDefault="002C45BB" w:rsidP="002C45BB">
      <w:pPr>
        <w:spacing w:after="200" w:line="276" w:lineRule="auto"/>
        <w:jc w:val="center"/>
        <w:rPr>
          <w:rFonts w:ascii="Cambria" w:eastAsia="Calibri" w:hAnsi="Cambria" w:cs="Times New Roman"/>
          <w:sz w:val="32"/>
          <w:szCs w:val="32"/>
        </w:rPr>
      </w:pPr>
      <w:r w:rsidRPr="00C864C0">
        <w:rPr>
          <w:rFonts w:ascii="Cambria" w:eastAsia="Calibri" w:hAnsi="Cambria" w:cs="Times New Roman"/>
          <w:b/>
          <w:sz w:val="32"/>
          <w:szCs w:val="32"/>
        </w:rPr>
        <w:t>Ministro da Justiça e dos Direitos Humanos</w:t>
      </w:r>
    </w:p>
    <w:p w14:paraId="2E294B7C" w14:textId="77777777" w:rsidR="002C45BB" w:rsidRPr="00C864C0" w:rsidRDefault="002C45BB" w:rsidP="002C45BB">
      <w:pPr>
        <w:spacing w:after="200" w:line="276" w:lineRule="auto"/>
        <w:jc w:val="center"/>
        <w:rPr>
          <w:rFonts w:ascii="Cambria" w:eastAsia="Calibri" w:hAnsi="Cambria" w:cs="Times New Roman"/>
          <w:sz w:val="32"/>
          <w:szCs w:val="32"/>
        </w:rPr>
      </w:pPr>
    </w:p>
    <w:p w14:paraId="68197895" w14:textId="5E172894" w:rsidR="000735E6" w:rsidRDefault="00634AB1" w:rsidP="002C45BB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b/>
          <w:sz w:val="32"/>
          <w:szCs w:val="32"/>
        </w:rPr>
        <w:t>Cerimónia</w:t>
      </w:r>
      <w:r w:rsidR="00607A20">
        <w:rPr>
          <w:rFonts w:ascii="Cambria" w:eastAsia="Calibri" w:hAnsi="Cambria" w:cs="Times New Roman"/>
          <w:b/>
          <w:sz w:val="32"/>
          <w:szCs w:val="32"/>
        </w:rPr>
        <w:t xml:space="preserve"> de Transladação dos Restos Mortais do General Arlindo </w:t>
      </w:r>
      <w:proofErr w:type="spellStart"/>
      <w:r w:rsidR="00DA4F83">
        <w:rPr>
          <w:rFonts w:ascii="Cambria" w:eastAsia="Calibri" w:hAnsi="Cambria" w:cs="Times New Roman"/>
          <w:b/>
          <w:sz w:val="32"/>
          <w:szCs w:val="32"/>
        </w:rPr>
        <w:t>Chenda</w:t>
      </w:r>
      <w:proofErr w:type="spellEnd"/>
      <w:r w:rsidR="00607A20">
        <w:rPr>
          <w:rFonts w:ascii="Cambria" w:eastAsia="Calibri" w:hAnsi="Cambria" w:cs="Times New Roman"/>
          <w:b/>
          <w:sz w:val="32"/>
          <w:szCs w:val="32"/>
        </w:rPr>
        <w:t xml:space="preserve"> Pena “Ben </w:t>
      </w:r>
      <w:proofErr w:type="spellStart"/>
      <w:r w:rsidR="00607A20">
        <w:rPr>
          <w:rFonts w:ascii="Cambria" w:eastAsia="Calibri" w:hAnsi="Cambria" w:cs="Times New Roman"/>
          <w:b/>
          <w:sz w:val="32"/>
          <w:szCs w:val="32"/>
        </w:rPr>
        <w:t>Ben</w:t>
      </w:r>
      <w:proofErr w:type="spellEnd"/>
      <w:r w:rsidR="00607A20">
        <w:rPr>
          <w:rFonts w:ascii="Cambria" w:eastAsia="Calibri" w:hAnsi="Cambria" w:cs="Times New Roman"/>
          <w:b/>
          <w:sz w:val="32"/>
          <w:szCs w:val="32"/>
        </w:rPr>
        <w:t>”</w:t>
      </w:r>
    </w:p>
    <w:p w14:paraId="3433C824" w14:textId="77777777" w:rsidR="000735E6" w:rsidRDefault="000735E6" w:rsidP="002C45BB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14:paraId="6E11A8DF" w14:textId="77777777" w:rsidR="002C45BB" w:rsidRPr="00C864C0" w:rsidRDefault="002C45BB" w:rsidP="00DE1452">
      <w:pPr>
        <w:spacing w:after="200" w:line="276" w:lineRule="auto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bookmarkEnd w:id="0"/>
    </w:p>
    <w:p w14:paraId="3688570B" w14:textId="77777777" w:rsidR="002C45BB" w:rsidRPr="00C864C0" w:rsidRDefault="002C45BB" w:rsidP="002C45BB">
      <w:pPr>
        <w:spacing w:after="200" w:line="276" w:lineRule="auto"/>
        <w:jc w:val="both"/>
        <w:rPr>
          <w:rFonts w:ascii="Cambria" w:eastAsia="Calibri" w:hAnsi="Cambria" w:cs="Times New Roman"/>
          <w:sz w:val="32"/>
          <w:szCs w:val="32"/>
        </w:rPr>
      </w:pPr>
    </w:p>
    <w:p w14:paraId="201FA0E1" w14:textId="05AE9C88" w:rsidR="00572A46" w:rsidRDefault="002C45BB" w:rsidP="00EE74F8">
      <w:pPr>
        <w:spacing w:after="200" w:line="276" w:lineRule="auto"/>
        <w:jc w:val="both"/>
        <w:rPr>
          <w:rFonts w:ascii="Cambria" w:eastAsia="Calibri" w:hAnsi="Cambria" w:cs="Times New Roman"/>
          <w:sz w:val="32"/>
          <w:szCs w:val="32"/>
        </w:rPr>
      </w:pPr>
      <w:r w:rsidRPr="00C864C0">
        <w:rPr>
          <w:rFonts w:ascii="Cambria" w:eastAsia="Calibri" w:hAnsi="Cambria" w:cs="Times New Roman"/>
          <w:sz w:val="32"/>
          <w:szCs w:val="32"/>
        </w:rPr>
        <w:t xml:space="preserve">                                        </w:t>
      </w:r>
      <w:r w:rsidR="00607A20">
        <w:rPr>
          <w:rFonts w:ascii="Cambria" w:eastAsia="Calibri" w:hAnsi="Cambria" w:cs="Times New Roman"/>
          <w:sz w:val="32"/>
          <w:szCs w:val="32"/>
        </w:rPr>
        <w:t xml:space="preserve">       Pretória S.A, 13 de Setembro de 2018</w:t>
      </w:r>
    </w:p>
    <w:p w14:paraId="49982420" w14:textId="77777777" w:rsidR="00D24C92" w:rsidRDefault="00D24C92" w:rsidP="00393AF5">
      <w:pPr>
        <w:rPr>
          <w:b/>
          <w:sz w:val="32"/>
          <w:szCs w:val="32"/>
        </w:rPr>
      </w:pPr>
    </w:p>
    <w:p w14:paraId="16B7AE3A" w14:textId="77777777" w:rsidR="00607A20" w:rsidRDefault="00607A20" w:rsidP="00393AF5">
      <w:pPr>
        <w:rPr>
          <w:b/>
          <w:sz w:val="32"/>
          <w:szCs w:val="32"/>
        </w:rPr>
      </w:pPr>
    </w:p>
    <w:p w14:paraId="1FA3AFFA" w14:textId="77777777" w:rsidR="00607A20" w:rsidRDefault="00607A20" w:rsidP="00393AF5">
      <w:pPr>
        <w:rPr>
          <w:b/>
          <w:sz w:val="32"/>
          <w:szCs w:val="32"/>
        </w:rPr>
      </w:pPr>
    </w:p>
    <w:p w14:paraId="65A2D98B" w14:textId="77777777" w:rsidR="00607A20" w:rsidRDefault="00607A20" w:rsidP="00393AF5">
      <w:pPr>
        <w:rPr>
          <w:b/>
          <w:sz w:val="32"/>
          <w:szCs w:val="32"/>
        </w:rPr>
      </w:pPr>
    </w:p>
    <w:p w14:paraId="634E01CF" w14:textId="77777777" w:rsidR="00D24C92" w:rsidRDefault="00D24C92" w:rsidP="00393AF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Sua Excelência Ministro da Justiça da África do Sul</w:t>
      </w:r>
    </w:p>
    <w:p w14:paraId="1CA80F1F" w14:textId="77777777" w:rsidR="00D24C92" w:rsidRDefault="00D24C92" w:rsidP="00393AF5">
      <w:pPr>
        <w:rPr>
          <w:b/>
          <w:sz w:val="32"/>
          <w:szCs w:val="32"/>
        </w:rPr>
      </w:pPr>
    </w:p>
    <w:p w14:paraId="6CAEB56A" w14:textId="77777777" w:rsidR="00D24C92" w:rsidRDefault="00D24C92" w:rsidP="00393A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Senhor General </w:t>
      </w:r>
      <w:proofErr w:type="spellStart"/>
      <w:r>
        <w:rPr>
          <w:b/>
          <w:sz w:val="32"/>
          <w:szCs w:val="32"/>
        </w:rPr>
        <w:t>Camorteiro</w:t>
      </w:r>
      <w:proofErr w:type="spellEnd"/>
    </w:p>
    <w:p w14:paraId="7658DD1E" w14:textId="77777777" w:rsidR="00D24C92" w:rsidRDefault="00D24C92" w:rsidP="00393AF5">
      <w:pPr>
        <w:rPr>
          <w:b/>
          <w:sz w:val="32"/>
          <w:szCs w:val="32"/>
        </w:rPr>
      </w:pPr>
    </w:p>
    <w:p w14:paraId="19DFB037" w14:textId="2B62EEE6" w:rsidR="00D24C92" w:rsidRDefault="00D24C92" w:rsidP="00393A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Prezados familiares do Malogrado General Arlindo </w:t>
      </w:r>
      <w:proofErr w:type="spellStart"/>
      <w:r w:rsidR="00DA4F83">
        <w:rPr>
          <w:b/>
          <w:sz w:val="32"/>
          <w:szCs w:val="32"/>
        </w:rPr>
        <w:t>Chenda</w:t>
      </w:r>
      <w:proofErr w:type="spellEnd"/>
      <w:r>
        <w:rPr>
          <w:b/>
          <w:sz w:val="32"/>
          <w:szCs w:val="32"/>
        </w:rPr>
        <w:t xml:space="preserve"> Pena</w:t>
      </w:r>
    </w:p>
    <w:p w14:paraId="4A27C554" w14:textId="77777777" w:rsidR="00D24C92" w:rsidRDefault="00D24C92" w:rsidP="00393AF5">
      <w:pPr>
        <w:rPr>
          <w:b/>
          <w:sz w:val="32"/>
          <w:szCs w:val="32"/>
        </w:rPr>
      </w:pPr>
    </w:p>
    <w:p w14:paraId="24B2A352" w14:textId="77777777" w:rsidR="00D24C92" w:rsidRDefault="00D24C92" w:rsidP="00393AF5">
      <w:pPr>
        <w:rPr>
          <w:b/>
          <w:sz w:val="32"/>
          <w:szCs w:val="32"/>
        </w:rPr>
      </w:pPr>
      <w:r>
        <w:rPr>
          <w:b/>
          <w:sz w:val="32"/>
          <w:szCs w:val="32"/>
        </w:rPr>
        <w:t>Senhores oficias generais</w:t>
      </w:r>
    </w:p>
    <w:p w14:paraId="72CA040D" w14:textId="77777777" w:rsidR="00D24C92" w:rsidRDefault="00D24C92" w:rsidP="00393AF5">
      <w:pPr>
        <w:rPr>
          <w:b/>
          <w:sz w:val="32"/>
          <w:szCs w:val="32"/>
        </w:rPr>
      </w:pPr>
    </w:p>
    <w:p w14:paraId="65CFC28E" w14:textId="77777777" w:rsidR="00D24C92" w:rsidRDefault="00D24C92" w:rsidP="00393A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Minhas senhoras </w:t>
      </w:r>
    </w:p>
    <w:p w14:paraId="4B0A4D13" w14:textId="77777777" w:rsidR="00D24C92" w:rsidRDefault="00D24C92" w:rsidP="00393AF5">
      <w:pPr>
        <w:rPr>
          <w:b/>
          <w:sz w:val="32"/>
          <w:szCs w:val="32"/>
        </w:rPr>
      </w:pPr>
    </w:p>
    <w:p w14:paraId="3DA2225F" w14:textId="3DF0616B" w:rsidR="00D24C92" w:rsidRDefault="00D24C92" w:rsidP="00393AF5">
      <w:pPr>
        <w:rPr>
          <w:b/>
          <w:sz w:val="32"/>
          <w:szCs w:val="32"/>
        </w:rPr>
      </w:pPr>
      <w:r>
        <w:rPr>
          <w:b/>
          <w:sz w:val="32"/>
          <w:szCs w:val="32"/>
        </w:rPr>
        <w:t>Meus senhores,</w:t>
      </w:r>
    </w:p>
    <w:p w14:paraId="6F795468" w14:textId="77777777" w:rsidR="00D24C92" w:rsidRDefault="00D24C92" w:rsidP="00393AF5">
      <w:pPr>
        <w:rPr>
          <w:b/>
          <w:sz w:val="32"/>
          <w:szCs w:val="32"/>
        </w:rPr>
      </w:pPr>
    </w:p>
    <w:p w14:paraId="33808D87" w14:textId="77777777" w:rsidR="00607A20" w:rsidRDefault="00607A20" w:rsidP="00393AF5">
      <w:pPr>
        <w:spacing w:line="360" w:lineRule="auto"/>
        <w:jc w:val="both"/>
        <w:rPr>
          <w:sz w:val="32"/>
          <w:szCs w:val="32"/>
        </w:rPr>
      </w:pPr>
    </w:p>
    <w:p w14:paraId="044C32FE" w14:textId="2D1FC617" w:rsidR="00D24C92" w:rsidRDefault="00D24C92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Nesta hora de grande significado histórico para o povo angolano, gostaríamos de agradecer ao Governo da África do Sul e ao Presidente </w:t>
      </w:r>
      <w:proofErr w:type="spellStart"/>
      <w:r>
        <w:rPr>
          <w:sz w:val="32"/>
          <w:szCs w:val="32"/>
        </w:rPr>
        <w:t>Ramaphosa</w:t>
      </w:r>
      <w:proofErr w:type="spellEnd"/>
      <w:r>
        <w:rPr>
          <w:sz w:val="32"/>
          <w:szCs w:val="32"/>
        </w:rPr>
        <w:t xml:space="preserve"> por </w:t>
      </w:r>
      <w:r w:rsidR="00DA4F83">
        <w:rPr>
          <w:sz w:val="32"/>
          <w:szCs w:val="32"/>
        </w:rPr>
        <w:t>terem correspondido ao pedido do</w:t>
      </w:r>
      <w:r>
        <w:rPr>
          <w:sz w:val="32"/>
          <w:szCs w:val="32"/>
        </w:rPr>
        <w:t xml:space="preserve"> Presidente da República de Angola, o General João Lourenço, no sentido de serem transferidos os restos mortais do General Arlindo </w:t>
      </w:r>
      <w:proofErr w:type="spellStart"/>
      <w:r w:rsidR="00DA4F83">
        <w:rPr>
          <w:sz w:val="32"/>
          <w:szCs w:val="32"/>
        </w:rPr>
        <w:t>Chenda</w:t>
      </w:r>
      <w:proofErr w:type="spellEnd"/>
      <w:r>
        <w:rPr>
          <w:sz w:val="32"/>
          <w:szCs w:val="32"/>
        </w:rPr>
        <w:t xml:space="preserve"> Pena para Angola, sua Pátria.</w:t>
      </w:r>
    </w:p>
    <w:p w14:paraId="2604FC1F" w14:textId="77777777" w:rsidR="00D24C92" w:rsidRDefault="00D24C92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2848F586" w14:textId="03975DF8" w:rsidR="00D24C92" w:rsidRDefault="00D24C92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 gesto do Governo da África do Sul está em linha com os profundos laços de amizade que unem os povos de Angola e da África do Sul. </w:t>
      </w:r>
    </w:p>
    <w:p w14:paraId="65C23A53" w14:textId="77777777" w:rsidR="00607A20" w:rsidRDefault="00607A20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60FCA179" w14:textId="53EF98C3" w:rsidR="00D24C92" w:rsidRDefault="00D24C92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Foi pronta e honrosa a concessão de todas as facilidades para a realização desta cerimónia fúnebre, que se reveste de grande </w:t>
      </w:r>
      <w:r>
        <w:rPr>
          <w:sz w:val="32"/>
          <w:szCs w:val="32"/>
        </w:rPr>
        <w:lastRenderedPageBreak/>
        <w:t>dignidade para a memória de um General das Forças Armadas Angolanas e para a honra da Pátria Angolana.</w:t>
      </w:r>
    </w:p>
    <w:p w14:paraId="0F7275F5" w14:textId="77777777" w:rsidR="00D24C92" w:rsidRDefault="00D24C92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649E6E72" w14:textId="75F5BE07" w:rsidR="00F4395F" w:rsidRDefault="00D24C92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transladação dos restos mortais do General </w:t>
      </w:r>
      <w:proofErr w:type="spellStart"/>
      <w:r w:rsidR="00DA4F83">
        <w:rPr>
          <w:sz w:val="32"/>
          <w:szCs w:val="32"/>
        </w:rPr>
        <w:t>Chenda</w:t>
      </w:r>
      <w:proofErr w:type="spellEnd"/>
      <w:r>
        <w:rPr>
          <w:sz w:val="32"/>
          <w:szCs w:val="32"/>
        </w:rPr>
        <w:t xml:space="preserve"> Pena corresponde à vontade do Presidente João</w:t>
      </w:r>
      <w:r w:rsidR="00F4395F">
        <w:rPr>
          <w:sz w:val="32"/>
          <w:szCs w:val="32"/>
        </w:rPr>
        <w:t xml:space="preserve"> Lourenço no sentido de reconciliar a grande família angolana e reforçar a unidade de todos os angolanos.</w:t>
      </w:r>
    </w:p>
    <w:p w14:paraId="624862C3" w14:textId="77777777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72964BC3" w14:textId="46B797DB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Mas trata-se, sobretudo, de um </w:t>
      </w:r>
      <w:proofErr w:type="spellStart"/>
      <w:r>
        <w:rPr>
          <w:sz w:val="32"/>
          <w:szCs w:val="32"/>
        </w:rPr>
        <w:t>acto</w:t>
      </w:r>
      <w:proofErr w:type="spellEnd"/>
      <w:r>
        <w:rPr>
          <w:sz w:val="32"/>
          <w:szCs w:val="32"/>
        </w:rPr>
        <w:t xml:space="preserve"> humanitário para com a família do General Arlindo Pena, especialmente a sua a Mãe a Sra. de idade já avançada, que manifestou o desejo de </w:t>
      </w:r>
      <w:r w:rsidR="00607A20">
        <w:rPr>
          <w:sz w:val="32"/>
          <w:szCs w:val="32"/>
        </w:rPr>
        <w:t>assistir ao</w:t>
      </w:r>
      <w:r>
        <w:rPr>
          <w:sz w:val="32"/>
          <w:szCs w:val="32"/>
        </w:rPr>
        <w:t xml:space="preserve"> funeral do seu filho na sua terra natal, em companhia dos seus familiares, e no ambiente cultural e tradicional adequado.</w:t>
      </w:r>
    </w:p>
    <w:p w14:paraId="1DA30D8B" w14:textId="77777777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3289F1CC" w14:textId="77777777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Para as forças Armadas Angolanas, este </w:t>
      </w:r>
      <w:proofErr w:type="spellStart"/>
      <w:r>
        <w:rPr>
          <w:sz w:val="32"/>
          <w:szCs w:val="32"/>
        </w:rPr>
        <w:t>acto</w:t>
      </w:r>
      <w:proofErr w:type="spellEnd"/>
      <w:r>
        <w:rPr>
          <w:sz w:val="32"/>
          <w:szCs w:val="32"/>
        </w:rPr>
        <w:t xml:space="preserve"> reveste-se de um grande significado militar, porque se trata de um Camarada de Armas que tombou por doença e que não teve as honras militares fúnebres que lhe correspondiam.</w:t>
      </w:r>
    </w:p>
    <w:p w14:paraId="3BCD2539" w14:textId="77777777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57CBE2C3" w14:textId="4EDA2273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 General Arlindo </w:t>
      </w:r>
      <w:proofErr w:type="spellStart"/>
      <w:r w:rsidR="00DA4F83">
        <w:rPr>
          <w:sz w:val="32"/>
          <w:szCs w:val="32"/>
        </w:rPr>
        <w:t>Chenda</w:t>
      </w:r>
      <w:proofErr w:type="spellEnd"/>
      <w:r>
        <w:rPr>
          <w:sz w:val="32"/>
          <w:szCs w:val="32"/>
        </w:rPr>
        <w:t xml:space="preserve"> Pena morreu há 20 anos, quando o País estava em guerra civil. Era um contexto caracterizado por tensões, bloqueios e hostilidade entre filhos da mesma Pátria.</w:t>
      </w:r>
    </w:p>
    <w:p w14:paraId="01C98112" w14:textId="77777777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Esse contexto não permitiu que as honras e homenagens que hoje lhe prestamos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fossem realizadas quando ele nos deixou.</w:t>
      </w:r>
    </w:p>
    <w:p w14:paraId="24B27151" w14:textId="77777777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0ABB2620" w14:textId="77777777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 Presidente João Lourenço e a família do malogrado General juntaram-se para resgatar esse dever militar não cumprido, e para realizar esse </w:t>
      </w:r>
      <w:proofErr w:type="spellStart"/>
      <w:r>
        <w:rPr>
          <w:sz w:val="32"/>
          <w:szCs w:val="32"/>
        </w:rPr>
        <w:t>acto</w:t>
      </w:r>
      <w:proofErr w:type="spellEnd"/>
      <w:r>
        <w:rPr>
          <w:sz w:val="32"/>
          <w:szCs w:val="32"/>
        </w:rPr>
        <w:t xml:space="preserve"> de humanidade que o civismo e a cidadania exigem.</w:t>
      </w:r>
    </w:p>
    <w:p w14:paraId="7CEB3D1A" w14:textId="77777777" w:rsidR="00F4395F" w:rsidRDefault="00F4395F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5DC057EB" w14:textId="18759BE4" w:rsidR="00607A20" w:rsidRDefault="00DA4F83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>Por tu</w:t>
      </w:r>
      <w:r w:rsidR="00F4395F">
        <w:rPr>
          <w:sz w:val="32"/>
          <w:szCs w:val="32"/>
        </w:rPr>
        <w:t xml:space="preserve">do isto, queremos, em nome do Governo da República de Angola, e da família do General Arlindo </w:t>
      </w:r>
      <w:proofErr w:type="spellStart"/>
      <w:r>
        <w:rPr>
          <w:sz w:val="32"/>
          <w:szCs w:val="32"/>
        </w:rPr>
        <w:t>Chenda</w:t>
      </w:r>
      <w:proofErr w:type="spellEnd"/>
      <w:r w:rsidR="00F4395F">
        <w:rPr>
          <w:sz w:val="32"/>
          <w:szCs w:val="32"/>
        </w:rPr>
        <w:t xml:space="preserve"> Pena, agradecer ao Governo da África </w:t>
      </w:r>
      <w:r w:rsidR="00607A20">
        <w:rPr>
          <w:sz w:val="32"/>
          <w:szCs w:val="32"/>
        </w:rPr>
        <w:t xml:space="preserve">do Sul e ao Presidente </w:t>
      </w:r>
      <w:proofErr w:type="spellStart"/>
      <w:r w:rsidR="00607A20">
        <w:rPr>
          <w:sz w:val="32"/>
          <w:szCs w:val="32"/>
        </w:rPr>
        <w:t>Ciryl</w:t>
      </w:r>
      <w:proofErr w:type="spellEnd"/>
      <w:r w:rsidR="00607A20">
        <w:rPr>
          <w:sz w:val="32"/>
          <w:szCs w:val="32"/>
        </w:rPr>
        <w:t xml:space="preserve"> </w:t>
      </w:r>
      <w:proofErr w:type="spellStart"/>
      <w:r w:rsidR="00607A20">
        <w:rPr>
          <w:sz w:val="32"/>
          <w:szCs w:val="32"/>
        </w:rPr>
        <w:t>Ramaphosa</w:t>
      </w:r>
      <w:proofErr w:type="spellEnd"/>
      <w:r w:rsidR="00607A20">
        <w:rPr>
          <w:sz w:val="32"/>
          <w:szCs w:val="32"/>
        </w:rPr>
        <w:t xml:space="preserve"> pela pronta resposta a este desejo de humanidade.</w:t>
      </w:r>
    </w:p>
    <w:p w14:paraId="27B172DB" w14:textId="77777777" w:rsidR="00607A20" w:rsidRDefault="00607A20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71B7D1BC" w14:textId="77777777" w:rsidR="00607A20" w:rsidRDefault="00607A20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>Á família enlutada, juntamos a nossa dor e manifestamos o sentimento comum de resposta pela memória do nosso falecido.</w:t>
      </w:r>
    </w:p>
    <w:p w14:paraId="0093D3FA" w14:textId="77777777" w:rsidR="00607A20" w:rsidRDefault="00607A20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79C25017" w14:textId="77777777" w:rsidR="00607A20" w:rsidRDefault="00607A20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>Que a sua alma descanse em paz.</w:t>
      </w:r>
    </w:p>
    <w:p w14:paraId="2060716C" w14:textId="77777777" w:rsidR="00607A20" w:rsidRDefault="00607A20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211468C6" w14:textId="77777777" w:rsidR="00607A20" w:rsidRDefault="00607A20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>Muito obrigado</w:t>
      </w:r>
    </w:p>
    <w:p w14:paraId="69D7FF5E" w14:textId="77777777" w:rsidR="00607A20" w:rsidRDefault="00607A20" w:rsidP="00607A20">
      <w:pPr>
        <w:spacing w:line="360" w:lineRule="auto"/>
        <w:ind w:right="-772"/>
        <w:jc w:val="both"/>
        <w:rPr>
          <w:sz w:val="32"/>
          <w:szCs w:val="32"/>
        </w:rPr>
      </w:pPr>
    </w:p>
    <w:p w14:paraId="29C440F1" w14:textId="5B65DEF9" w:rsidR="00D24C92" w:rsidRDefault="00607A20" w:rsidP="00607A20">
      <w:pPr>
        <w:spacing w:line="360" w:lineRule="auto"/>
        <w:ind w:right="-772"/>
        <w:jc w:val="both"/>
        <w:rPr>
          <w:sz w:val="32"/>
          <w:szCs w:val="32"/>
        </w:rPr>
      </w:pPr>
      <w:r>
        <w:rPr>
          <w:sz w:val="32"/>
          <w:szCs w:val="32"/>
        </w:rPr>
        <w:t>Pretória, S.A, 13 de Setembro de 2018</w:t>
      </w:r>
      <w:r w:rsidR="00F4395F">
        <w:rPr>
          <w:sz w:val="32"/>
          <w:szCs w:val="32"/>
        </w:rPr>
        <w:t xml:space="preserve">  </w:t>
      </w:r>
      <w:r w:rsidR="00D24C92">
        <w:rPr>
          <w:sz w:val="32"/>
          <w:szCs w:val="32"/>
        </w:rPr>
        <w:t xml:space="preserve"> </w:t>
      </w:r>
    </w:p>
    <w:p w14:paraId="72D4013B" w14:textId="77777777" w:rsidR="00D24C92" w:rsidRDefault="00D24C92" w:rsidP="00607A20">
      <w:pPr>
        <w:spacing w:line="360" w:lineRule="auto"/>
        <w:ind w:right="-772"/>
        <w:jc w:val="both"/>
        <w:rPr>
          <w:sz w:val="32"/>
          <w:szCs w:val="32"/>
        </w:rPr>
      </w:pPr>
    </w:p>
    <w:sectPr w:rsidR="00D24C92" w:rsidSect="002C45BB">
      <w:headerReference w:type="default" r:id="rId7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9F486" w14:textId="77777777" w:rsidR="00170206" w:rsidRDefault="00170206" w:rsidP="00C864C0">
      <w:r>
        <w:separator/>
      </w:r>
    </w:p>
  </w:endnote>
  <w:endnote w:type="continuationSeparator" w:id="0">
    <w:p w14:paraId="2FBCEA1E" w14:textId="77777777" w:rsidR="00170206" w:rsidRDefault="00170206" w:rsidP="00C8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6C2FA" w14:textId="77777777" w:rsidR="00170206" w:rsidRDefault="00170206" w:rsidP="00C864C0">
      <w:r>
        <w:separator/>
      </w:r>
    </w:p>
  </w:footnote>
  <w:footnote w:type="continuationSeparator" w:id="0">
    <w:p w14:paraId="76EA1E95" w14:textId="77777777" w:rsidR="00170206" w:rsidRDefault="00170206" w:rsidP="00C8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0838" w14:textId="77777777" w:rsidR="00C864C0" w:rsidRDefault="00C864C0" w:rsidP="00C864C0">
    <w:pPr>
      <w:jc w:val="center"/>
      <w:rPr>
        <w:rFonts w:ascii="Garamond" w:hAnsi="Garamond"/>
        <w:b/>
        <w:sz w:val="20"/>
        <w:szCs w:val="20"/>
      </w:rPr>
    </w:pPr>
    <w:r>
      <w:rPr>
        <w:noProof/>
        <w:lang w:eastAsia="pt-PT"/>
      </w:rPr>
      <w:drawing>
        <wp:inline distT="0" distB="0" distL="0" distR="0" wp14:anchorId="64F94CEA" wp14:editId="4B089A41">
          <wp:extent cx="762000" cy="6286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89EFEF" w14:textId="77777777" w:rsidR="00C864C0" w:rsidRDefault="00C864C0" w:rsidP="00C864C0">
    <w:pPr>
      <w:rPr>
        <w:rFonts w:ascii="Garamond" w:hAnsi="Garamond"/>
        <w:b/>
        <w:sz w:val="20"/>
        <w:szCs w:val="20"/>
      </w:rPr>
    </w:pPr>
  </w:p>
  <w:p w14:paraId="1EC68861" w14:textId="77777777" w:rsidR="00C864C0" w:rsidRPr="00570D1E" w:rsidRDefault="00C864C0" w:rsidP="00C864C0">
    <w:pPr>
      <w:tabs>
        <w:tab w:val="center" w:pos="4252"/>
        <w:tab w:val="right" w:pos="8504"/>
      </w:tabs>
      <w:jc w:val="center"/>
      <w:rPr>
        <w:rFonts w:ascii="Calibri" w:eastAsia="Calibri" w:hAnsi="Calibri" w:cs="Times New Roman"/>
      </w:rPr>
    </w:pPr>
    <w:r w:rsidRPr="00570D1E">
      <w:rPr>
        <w:rFonts w:ascii="Calibri" w:eastAsia="Calibri" w:hAnsi="Calibri" w:cs="Times New Roman"/>
      </w:rPr>
      <w:t>REPÚBLICA DE ANGOLA</w:t>
    </w:r>
  </w:p>
  <w:p w14:paraId="416AC1F0" w14:textId="77777777" w:rsidR="00C864C0" w:rsidRPr="00570D1E" w:rsidRDefault="00C864C0" w:rsidP="00C864C0">
    <w:pPr>
      <w:tabs>
        <w:tab w:val="center" w:pos="4252"/>
        <w:tab w:val="right" w:pos="8504"/>
      </w:tabs>
      <w:jc w:val="center"/>
      <w:rPr>
        <w:rFonts w:ascii="Calibri" w:eastAsia="Calibri" w:hAnsi="Calibri" w:cs="Times New Roman"/>
      </w:rPr>
    </w:pPr>
    <w:r w:rsidRPr="00570D1E">
      <w:rPr>
        <w:rFonts w:ascii="Calibri" w:eastAsia="Calibri" w:hAnsi="Calibri" w:cs="Times New Roman"/>
      </w:rPr>
      <w:t>MINISTÉRIO DA JUSTIÇA E DOS DIREITOS HUMANOS</w:t>
    </w:r>
  </w:p>
  <w:p w14:paraId="379EDFB7" w14:textId="77777777" w:rsidR="00C864C0" w:rsidRDefault="00C864C0" w:rsidP="00C864C0">
    <w:pPr>
      <w:pStyle w:val="Cabealho"/>
    </w:pPr>
  </w:p>
  <w:p w14:paraId="147E8873" w14:textId="77777777" w:rsidR="00C864C0" w:rsidRDefault="00C864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16"/>
    <w:rsid w:val="00061E08"/>
    <w:rsid w:val="000735E6"/>
    <w:rsid w:val="000A0FFA"/>
    <w:rsid w:val="000E14DA"/>
    <w:rsid w:val="00170206"/>
    <w:rsid w:val="00181EAF"/>
    <w:rsid w:val="001C021E"/>
    <w:rsid w:val="00201D16"/>
    <w:rsid w:val="002756DF"/>
    <w:rsid w:val="002B06DC"/>
    <w:rsid w:val="002C45BB"/>
    <w:rsid w:val="003047AD"/>
    <w:rsid w:val="00393AF5"/>
    <w:rsid w:val="00455C7A"/>
    <w:rsid w:val="004D7049"/>
    <w:rsid w:val="004F6C5F"/>
    <w:rsid w:val="00536356"/>
    <w:rsid w:val="00553C2C"/>
    <w:rsid w:val="00556B6B"/>
    <w:rsid w:val="00572A46"/>
    <w:rsid w:val="005A357D"/>
    <w:rsid w:val="00607A20"/>
    <w:rsid w:val="00634AB1"/>
    <w:rsid w:val="00651DE0"/>
    <w:rsid w:val="00710386"/>
    <w:rsid w:val="0072107E"/>
    <w:rsid w:val="0072136A"/>
    <w:rsid w:val="007E4A29"/>
    <w:rsid w:val="0083115D"/>
    <w:rsid w:val="00831234"/>
    <w:rsid w:val="00865359"/>
    <w:rsid w:val="00897A01"/>
    <w:rsid w:val="008A53E4"/>
    <w:rsid w:val="008B7A7F"/>
    <w:rsid w:val="008D2270"/>
    <w:rsid w:val="008E0937"/>
    <w:rsid w:val="00902A59"/>
    <w:rsid w:val="00937AEC"/>
    <w:rsid w:val="00961313"/>
    <w:rsid w:val="009B7106"/>
    <w:rsid w:val="009C031C"/>
    <w:rsid w:val="009C0384"/>
    <w:rsid w:val="00AF22E0"/>
    <w:rsid w:val="00B0570E"/>
    <w:rsid w:val="00B15665"/>
    <w:rsid w:val="00B22E55"/>
    <w:rsid w:val="00B86124"/>
    <w:rsid w:val="00BE63EC"/>
    <w:rsid w:val="00C37BA8"/>
    <w:rsid w:val="00C53D5D"/>
    <w:rsid w:val="00C56DFF"/>
    <w:rsid w:val="00C864C0"/>
    <w:rsid w:val="00CC4EA4"/>
    <w:rsid w:val="00D13BFC"/>
    <w:rsid w:val="00D24C92"/>
    <w:rsid w:val="00DA4F83"/>
    <w:rsid w:val="00DB3120"/>
    <w:rsid w:val="00DB7A96"/>
    <w:rsid w:val="00DD5333"/>
    <w:rsid w:val="00DE1452"/>
    <w:rsid w:val="00E06280"/>
    <w:rsid w:val="00E1656F"/>
    <w:rsid w:val="00E808BC"/>
    <w:rsid w:val="00EE74F8"/>
    <w:rsid w:val="00F4395F"/>
    <w:rsid w:val="00F51540"/>
    <w:rsid w:val="00F7736A"/>
    <w:rsid w:val="00F9096A"/>
    <w:rsid w:val="00F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982244"/>
  <w15:docId w15:val="{A6EBB6A9-161C-48FC-AD14-737FF34C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864C0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864C0"/>
    <w:rPr>
      <w:rFonts w:eastAsiaTheme="minorHAnsi"/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C864C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864C0"/>
  </w:style>
  <w:style w:type="paragraph" w:styleId="Textodebalo">
    <w:name w:val="Balloon Text"/>
    <w:basedOn w:val="Normal"/>
    <w:link w:val="TextodebaloCarter"/>
    <w:uiPriority w:val="99"/>
    <w:semiHidden/>
    <w:unhideWhenUsed/>
    <w:rsid w:val="0086535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Pinto</dc:creator>
  <cp:keywords/>
  <dc:description/>
  <cp:lastModifiedBy>Tania Soares</cp:lastModifiedBy>
  <cp:revision>8</cp:revision>
  <cp:lastPrinted>2017-11-15T08:18:00Z</cp:lastPrinted>
  <dcterms:created xsi:type="dcterms:W3CDTF">2018-09-13T09:40:00Z</dcterms:created>
  <dcterms:modified xsi:type="dcterms:W3CDTF">2018-09-13T10:15:00Z</dcterms:modified>
</cp:coreProperties>
</file>